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66" w:rsidRDefault="00EC0C91" w:rsidP="00EC0C91">
      <w:pPr>
        <w:ind w:left="5664"/>
        <w:rPr>
          <w:rFonts w:ascii="Calibri" w:hAnsi="Calibri"/>
          <w:b/>
          <w:sz w:val="20"/>
          <w:szCs w:val="20"/>
        </w:rPr>
      </w:pPr>
      <w:r w:rsidRPr="00BF06A9">
        <w:rPr>
          <w:rFonts w:ascii="Calibri" w:hAnsi="Calibri"/>
          <w:b/>
          <w:sz w:val="20"/>
          <w:szCs w:val="20"/>
        </w:rPr>
        <w:t>Załącznik Nr 1 do R</w:t>
      </w:r>
      <w:r w:rsidR="00BF06A9">
        <w:rPr>
          <w:rFonts w:ascii="Calibri" w:hAnsi="Calibri"/>
          <w:b/>
          <w:sz w:val="20"/>
          <w:szCs w:val="20"/>
        </w:rPr>
        <w:t xml:space="preserve">egulaminu rekrutacji i udziału </w:t>
      </w:r>
      <w:r w:rsidR="00BF06A9">
        <w:rPr>
          <w:rFonts w:ascii="Calibri" w:hAnsi="Calibri"/>
          <w:b/>
          <w:sz w:val="20"/>
          <w:szCs w:val="20"/>
        </w:rPr>
        <w:br/>
      </w:r>
      <w:r w:rsidRPr="00BF06A9">
        <w:rPr>
          <w:rFonts w:ascii="Calibri" w:hAnsi="Calibri"/>
          <w:b/>
          <w:sz w:val="20"/>
          <w:szCs w:val="20"/>
        </w:rPr>
        <w:t xml:space="preserve">w Programie „Asystent osobisty osoby </w:t>
      </w:r>
      <w:r>
        <w:rPr>
          <w:rFonts w:ascii="Calibri" w:hAnsi="Calibri"/>
          <w:b/>
          <w:sz w:val="20"/>
          <w:szCs w:val="20"/>
        </w:rPr>
        <w:br/>
      </w:r>
      <w:r w:rsidRPr="00BF06A9">
        <w:rPr>
          <w:rFonts w:ascii="Calibri" w:hAnsi="Calibri"/>
          <w:b/>
          <w:sz w:val="20"/>
          <w:szCs w:val="20"/>
        </w:rPr>
        <w:t xml:space="preserve">z niepełnosprawnością” dla Jednostek Samorządu Terytorialnego - edycja 2026 dla mieszkańców </w:t>
      </w:r>
      <w:r>
        <w:rPr>
          <w:rFonts w:ascii="Calibri" w:hAnsi="Calibri"/>
          <w:b/>
          <w:sz w:val="20"/>
          <w:szCs w:val="20"/>
        </w:rPr>
        <w:br/>
      </w:r>
      <w:r w:rsidRPr="00BF06A9">
        <w:rPr>
          <w:rFonts w:ascii="Calibri" w:hAnsi="Calibri"/>
          <w:b/>
          <w:sz w:val="20"/>
          <w:szCs w:val="20"/>
        </w:rPr>
        <w:t>Gminy Libiąż.</w:t>
      </w:r>
    </w:p>
    <w:p w:rsidR="00BF06A9" w:rsidRPr="00BF06A9" w:rsidRDefault="00BF06A9" w:rsidP="00BF06A9">
      <w:pPr>
        <w:ind w:left="4248"/>
        <w:rPr>
          <w:rFonts w:ascii="Calibri" w:hAnsi="Calibri"/>
          <w:sz w:val="20"/>
          <w:szCs w:val="20"/>
        </w:rPr>
      </w:pPr>
    </w:p>
    <w:p w:rsidR="002E5566" w:rsidRDefault="00BF06A9" w:rsidP="00BF06A9">
      <w:pPr>
        <w:pStyle w:val="NormalnyWeb"/>
        <w:spacing w:beforeAutospacing="0" w:afterAutospacing="0"/>
        <w:ind w:right="-289"/>
        <w:jc w:val="both"/>
        <w:rPr>
          <w:rFonts w:asciiTheme="minorHAnsi" w:hAnsiTheme="minorHAnsi" w:cstheme="minorHAnsi"/>
          <w:b/>
        </w:rPr>
      </w:pPr>
      <w:r w:rsidRPr="00BF06A9">
        <w:rPr>
          <w:rStyle w:val="Uwydatnienie1"/>
          <w:rFonts w:asciiTheme="minorHAnsi" w:hAnsiTheme="minorHAnsi" w:cstheme="minorHAnsi"/>
          <w:b/>
          <w:i w:val="0"/>
        </w:rPr>
        <w:t>K</w:t>
      </w:r>
      <w:r w:rsidR="00EC0C91" w:rsidRPr="00BF06A9">
        <w:rPr>
          <w:rStyle w:val="Uwydatnienie1"/>
          <w:rFonts w:asciiTheme="minorHAnsi" w:hAnsiTheme="minorHAnsi" w:cstheme="minorHAnsi"/>
          <w:b/>
          <w:i w:val="0"/>
        </w:rPr>
        <w:t xml:space="preserve">lauzula informacyjna w ramach </w:t>
      </w:r>
      <w:bookmarkStart w:id="0" w:name="_Hlk68695840"/>
      <w:r w:rsidR="00EC0C91" w:rsidRPr="00BF06A9">
        <w:rPr>
          <w:rStyle w:val="Uwydatnienie1"/>
          <w:rFonts w:asciiTheme="minorHAnsi" w:hAnsiTheme="minorHAnsi" w:cstheme="minorHAnsi"/>
          <w:b/>
          <w:i w:val="0"/>
        </w:rPr>
        <w:t>Programu</w:t>
      </w:r>
      <w:bookmarkEnd w:id="0"/>
      <w:r w:rsidRPr="00BF06A9">
        <w:rPr>
          <w:rStyle w:val="Uwydatnienie1"/>
          <w:rFonts w:asciiTheme="minorHAnsi" w:hAnsiTheme="minorHAnsi" w:cstheme="minorHAnsi"/>
          <w:b/>
          <w:i w:val="0"/>
        </w:rPr>
        <w:t xml:space="preserve"> </w:t>
      </w:r>
      <w:r w:rsidR="00EC0C91" w:rsidRPr="00BF06A9">
        <w:rPr>
          <w:rFonts w:asciiTheme="minorHAnsi" w:hAnsiTheme="minorHAnsi" w:cstheme="minorHAnsi"/>
          <w:b/>
        </w:rPr>
        <w:t xml:space="preserve">„Asystent osobisty </w:t>
      </w:r>
      <w:r w:rsidR="00EC0C91" w:rsidRPr="00BF06A9">
        <w:rPr>
          <w:rFonts w:asciiTheme="minorHAnsi" w:hAnsiTheme="minorHAnsi" w:cstheme="minorHAnsi"/>
          <w:b/>
        </w:rPr>
        <w:t>osoby z niepełnosprawnością” dla Jednostek Samorządu Terytorialnego – edycja 2026</w:t>
      </w:r>
    </w:p>
    <w:p w:rsidR="00BF06A9" w:rsidRPr="00BF06A9" w:rsidRDefault="00BF06A9" w:rsidP="00BF06A9">
      <w:pPr>
        <w:pStyle w:val="NormalnyWeb"/>
        <w:spacing w:beforeAutospacing="0" w:afterAutospacing="0"/>
        <w:ind w:right="-289"/>
        <w:jc w:val="both"/>
        <w:rPr>
          <w:rFonts w:asciiTheme="minorHAnsi" w:hAnsiTheme="minorHAnsi" w:cstheme="minorHAnsi"/>
          <w:b/>
          <w:iCs/>
        </w:rPr>
      </w:pPr>
    </w:p>
    <w:p w:rsidR="002E5566" w:rsidRDefault="00EC0C91">
      <w:pPr>
        <w:pStyle w:val="NormalnyWeb"/>
        <w:spacing w:beforeAutospacing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zapisami rozporządzenia Parlamentu Europejskiego i Rady (UE) 2016/679 </w:t>
      </w:r>
      <w:r>
        <w:rPr>
          <w:rFonts w:asciiTheme="minorHAnsi" w:hAnsiTheme="minorHAnsi" w:cstheme="minorHAnsi"/>
        </w:rPr>
        <w:br/>
        <w:t>z dnia 27 kwietnia 2016 r. w sprawie ochrony osób fizycznych w związku z przetwarzaniem danyc</w:t>
      </w:r>
      <w:r>
        <w:rPr>
          <w:rFonts w:asciiTheme="minorHAnsi" w:hAnsiTheme="minorHAnsi" w:cstheme="minorHAnsi"/>
        </w:rPr>
        <w:t xml:space="preserve">h osobowych i w sprawie swobodnego przepływu takich danych oraz uchylenia dyrektywy 95/46/WE (ogólne rozporządzenie o ochronie danych) (Dz. Urz. UE L 119 z 04.05.2016, str.1,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zm.), zwanego dalej „RODO”, informujem</w:t>
      </w:r>
      <w:r>
        <w:rPr>
          <w:rStyle w:val="Uwydatnienie1"/>
          <w:rFonts w:asciiTheme="minorHAnsi" w:hAnsiTheme="minorHAnsi" w:cstheme="minorHAnsi"/>
          <w:i w:val="0"/>
        </w:rPr>
        <w:t>y, że:</w:t>
      </w:r>
    </w:p>
    <w:p w:rsidR="002E5566" w:rsidRDefault="00EC0C91">
      <w:pPr>
        <w:pStyle w:val="Akapitzlist"/>
        <w:numPr>
          <w:ilvl w:val="3"/>
          <w:numId w:val="2"/>
        </w:numPr>
        <w:suppressAutoHyphens w:val="0"/>
        <w:spacing w:line="276" w:lineRule="auto"/>
        <w:ind w:left="360"/>
        <w:jc w:val="both"/>
        <w:rPr>
          <w:rStyle w:val="Uwydatnienie1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</w:rPr>
        <w:t>Administratorem danych osobo</w:t>
      </w:r>
      <w:r>
        <w:rPr>
          <w:rFonts w:asciiTheme="minorHAnsi" w:hAnsiTheme="minorHAnsi" w:cstheme="minorHAnsi"/>
        </w:rPr>
        <w:t>wych jest Ośrodek Pomocy Społecznej w Libiążu ul. 9 M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ja 2, 32-590 Libiąż, tel. 32 627 78 25, e-mail: ops@ops</w:t>
      </w:r>
      <w:r>
        <w:rPr>
          <w:rFonts w:asciiTheme="minorHAnsi" w:hAnsiTheme="minorHAnsi" w:cstheme="minorHAnsi"/>
        </w:rPr>
        <w:t>libiaz.pl.</w:t>
      </w:r>
    </w:p>
    <w:p w:rsidR="002E5566" w:rsidRDefault="00EC0C91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We wszystkich sprawach dotyczących ochrony danych osobowych, mają Państwo prawo kontaktować się z naszym Inspektorem Ochrony Danych na adre</w:t>
      </w:r>
      <w:r>
        <w:rPr>
          <w:rFonts w:asciiTheme="minorHAnsi" w:hAnsiTheme="minorHAnsi" w:cstheme="minorHAnsi"/>
        </w:rPr>
        <w:t xml:space="preserve">s e-mail: </w:t>
      </w:r>
      <w:hyperlink r:id="rId6">
        <w:r>
          <w:rPr>
            <w:rStyle w:val="Hipercze"/>
            <w:rFonts w:asciiTheme="minorHAnsi" w:hAnsiTheme="minorHAnsi" w:cstheme="minorHAnsi"/>
            <w:color w:val="auto"/>
            <w:u w:val="none"/>
          </w:rPr>
          <w:t>iod@opslibiaz.pl</w:t>
        </w:r>
      </w:hyperlink>
      <w:r>
        <w:rPr>
          <w:rFonts w:asciiTheme="minorHAnsi" w:hAnsiTheme="minorHAnsi" w:cstheme="minorHAnsi"/>
          <w:color w:val="auto"/>
        </w:rPr>
        <w:t>.</w:t>
      </w:r>
    </w:p>
    <w:p w:rsidR="002E5566" w:rsidRDefault="00EC0C9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1" w:name="__DdeLink__182_30542706"/>
      <w:bookmarkEnd w:id="1"/>
      <w:r>
        <w:rPr>
          <w:rFonts w:asciiTheme="minorHAnsi" w:hAnsiTheme="minorHAnsi" w:cstheme="minorHAnsi"/>
        </w:rPr>
        <w:t>Celem przetwarzania danych osobowych jest realizacja Programu Ministra Rodziny, Pracy i Polityki Społecznej  „Asystent osobisty osoby z niepełnosprawnością” dla Jednostek Samorządu Teryto</w:t>
      </w:r>
      <w:r>
        <w:rPr>
          <w:rFonts w:asciiTheme="minorHAnsi" w:hAnsiTheme="minorHAnsi" w:cstheme="minorHAnsi"/>
        </w:rPr>
        <w:t>rialnego – edycja 2026.</w:t>
      </w:r>
    </w:p>
    <w:p w:rsidR="002E5566" w:rsidRDefault="00EC0C9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osobowe przetwarzane są na podstawie art. 6 ust. 1 lit  c i e RODO, tj. (w związku z realizacją obowiązku prawnego i zadania publicznego) oraz na podstawie art. 9 ust. 2 lit. g RODO, tj. (ważny interes publiczny), zgodnie z ust</w:t>
      </w:r>
      <w:r>
        <w:rPr>
          <w:rFonts w:asciiTheme="minorHAnsi" w:hAnsiTheme="minorHAnsi" w:cstheme="minorHAnsi"/>
        </w:rPr>
        <w:t>awą z dnia 23 października 2018 r. o Funduszu Solidarnościowym.</w:t>
      </w:r>
    </w:p>
    <w:p w:rsidR="002E5566" w:rsidRDefault="00EC0C91">
      <w:pPr>
        <w:pStyle w:val="Akapitzlist"/>
        <w:numPr>
          <w:ilvl w:val="0"/>
          <w:numId w:val="1"/>
        </w:num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Dane osobowe przechowywane będą do czasu wygaśnięcia obowiązku przechowywania tych danych wynikających z realizacji </w:t>
      </w:r>
      <w:r>
        <w:rPr>
          <w:rFonts w:asciiTheme="minorHAnsi" w:hAnsiTheme="minorHAnsi" w:cstheme="minorHAnsi"/>
          <w:iCs/>
        </w:rPr>
        <w:t>Programu „</w:t>
      </w:r>
      <w:r>
        <w:rPr>
          <w:rFonts w:asciiTheme="minorHAnsi" w:hAnsiTheme="minorHAnsi" w:cstheme="minorHAnsi"/>
        </w:rPr>
        <w:t xml:space="preserve">Asystent osobisty osoby </w:t>
      </w:r>
      <w:r>
        <w:rPr>
          <w:rFonts w:asciiTheme="minorHAnsi" w:hAnsiTheme="minorHAnsi" w:cstheme="minorHAnsi"/>
        </w:rPr>
        <w:br/>
        <w:t>z niepełnosprawnością” dla Jednostek Samo</w:t>
      </w:r>
      <w:r>
        <w:rPr>
          <w:rFonts w:asciiTheme="minorHAnsi" w:hAnsiTheme="minorHAnsi" w:cstheme="minorHAnsi"/>
        </w:rPr>
        <w:t xml:space="preserve">rządu Terytorialnego – edycja 2026, </w:t>
      </w:r>
      <w:r>
        <w:rPr>
          <w:rFonts w:asciiTheme="minorHAnsi" w:hAnsiTheme="minorHAnsi" w:cstheme="minorHAnsi"/>
        </w:rPr>
        <w:br/>
      </w:r>
      <w:r>
        <w:rPr>
          <w:rFonts w:asciiTheme="minorHAnsi" w:eastAsia="Calibri" w:hAnsiTheme="minorHAnsi" w:cstheme="minorHAnsi"/>
        </w:rPr>
        <w:t>a następnie do momentu wygaśnięcia obowiązku przechowywania danych wynikającego z przepisów dotyczących archiwizacji dokumentacji.</w:t>
      </w:r>
    </w:p>
    <w:p w:rsidR="002E5566" w:rsidRDefault="00EC0C91">
      <w:pPr>
        <w:pStyle w:val="Akapitzlist"/>
        <w:numPr>
          <w:ilvl w:val="0"/>
          <w:numId w:val="1"/>
        </w:numPr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Źródłem pochodzenia danych osobowych mogą być wnioskodawcy, tj. osoby niepełnosprawne, </w:t>
      </w:r>
      <w:r>
        <w:rPr>
          <w:rFonts w:asciiTheme="minorHAnsi" w:hAnsiTheme="minorHAnsi" w:cstheme="minorHAnsi"/>
          <w:color w:val="000000"/>
        </w:rPr>
        <w:t>rodzice i opiekunowie osób niepełnosprawnych oraz osoby zatrudnione/świadczące/realizujące usługi asystenta.</w:t>
      </w:r>
    </w:p>
    <w:p w:rsidR="002E5566" w:rsidRDefault="00EC0C9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Odbiorcami Pani/Pana danych osobowych są podmioty uprawnione do ujawnienia im danych na mocy przepisów prawa oraz podmioty realizujące świadczenie </w:t>
      </w:r>
      <w:r>
        <w:rPr>
          <w:rFonts w:asciiTheme="minorHAnsi" w:hAnsiTheme="minorHAnsi" w:cstheme="minorHAnsi"/>
        </w:rPr>
        <w:t xml:space="preserve">w imieniu administratora na podstawie umów cywilnoprawnych. Dane osób fizycznych przetwarzane przez </w:t>
      </w:r>
      <w:r>
        <w:rPr>
          <w:rFonts w:asciiTheme="minorHAnsi" w:hAnsiTheme="minorHAnsi" w:cstheme="minorHAnsi"/>
          <w:iCs/>
        </w:rPr>
        <w:t>OPS w Libiążu</w:t>
      </w:r>
      <w:r>
        <w:rPr>
          <w:rFonts w:asciiTheme="minorHAnsi" w:hAnsiTheme="minorHAnsi" w:cstheme="minorHAnsi"/>
        </w:rPr>
        <w:t>, w szczególności dane osób świadczących/realizujących usługi asystenta na rzecz uczestników Programu lub opiekunów prawnych mogą być udostępni</w:t>
      </w:r>
      <w:r>
        <w:rPr>
          <w:rFonts w:asciiTheme="minorHAnsi" w:hAnsiTheme="minorHAnsi" w:cstheme="minorHAnsi"/>
        </w:rPr>
        <w:t xml:space="preserve">ane Ministrowi Rodziny, Pracy i Polityki Społecznej lub </w:t>
      </w:r>
      <w:r>
        <w:rPr>
          <w:rFonts w:asciiTheme="minorHAnsi" w:hAnsiTheme="minorHAnsi" w:cstheme="minorHAnsi"/>
          <w:iCs/>
        </w:rPr>
        <w:t>Wojewodzie Małopolskiemu</w:t>
      </w:r>
      <w:r>
        <w:rPr>
          <w:rFonts w:asciiTheme="minorHAnsi" w:hAnsiTheme="minorHAnsi" w:cstheme="minorHAnsi"/>
        </w:rPr>
        <w:t xml:space="preserve"> m.in. do celów sprawozdawczych, kontrolnych i nadzoru.</w:t>
      </w:r>
    </w:p>
    <w:p w:rsidR="002E5566" w:rsidRDefault="00EC0C9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Przysługuje Pani/Panu prawo dostępu do swoich danych osobowych, prawo do żądania ich sprostowania, do ograniczania przet</w:t>
      </w:r>
      <w:r>
        <w:rPr>
          <w:rFonts w:asciiTheme="minorHAnsi" w:hAnsiTheme="minorHAnsi" w:cstheme="minorHAnsi"/>
        </w:rPr>
        <w:t>warzania tych danych oraz prawo do żądania ich usunięcia po upływie okresu, o którym mowa powyżej. Realizacja powyższych praw musi być zgodna z przepisami prawa, na podstawie których odbywa się przetwarzanie danych osobowych.</w:t>
      </w:r>
    </w:p>
    <w:p w:rsidR="002E5566" w:rsidRDefault="00EC0C91">
      <w:pPr>
        <w:pStyle w:val="Akapitzlist"/>
        <w:numPr>
          <w:ilvl w:val="0"/>
          <w:numId w:val="1"/>
        </w:numPr>
        <w:ind w:right="-1"/>
        <w:jc w:val="both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</w:rPr>
        <w:t>Przysługuje Pani/Panu prawo wn</w:t>
      </w:r>
      <w:r>
        <w:rPr>
          <w:rFonts w:asciiTheme="minorHAnsi" w:hAnsiTheme="minorHAnsi" w:cstheme="minorHAnsi"/>
        </w:rPr>
        <w:t xml:space="preserve">iesienia skargi do organu nadzorczego, tj. do Prezesa Urzędu Ochrony Danych Osobowych (PUODO) ul. Stawki 2, 00-193 Warszawa, tel.: 22 </w:t>
      </w:r>
      <w:r>
        <w:rPr>
          <w:rFonts w:asciiTheme="minorHAnsi" w:hAnsiTheme="minorHAnsi" w:cstheme="minorHAnsi"/>
          <w:color w:val="1B1B1B"/>
        </w:rPr>
        <w:t>531 03 00.</w:t>
      </w:r>
    </w:p>
    <w:p w:rsidR="002E5566" w:rsidRPr="00BF06A9" w:rsidRDefault="00EC0C91" w:rsidP="00BF06A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F06A9">
        <w:rPr>
          <w:rFonts w:asciiTheme="minorHAnsi" w:hAnsiTheme="minorHAnsi" w:cstheme="minorHAnsi"/>
        </w:rPr>
        <w:t>Podanie danych osobowych w zakresie wynikającym z udziału w Programie „Asystent osobisty osoby z niepełnosp</w:t>
      </w:r>
      <w:r w:rsidRPr="00BF06A9">
        <w:rPr>
          <w:rFonts w:asciiTheme="minorHAnsi" w:hAnsiTheme="minorHAnsi" w:cstheme="minorHAnsi"/>
        </w:rPr>
        <w:t xml:space="preserve">rawnością” dla Jednostek Samorządu Terytorialnego – edycja 2026” jest niezbędne </w:t>
      </w:r>
      <w:r w:rsidR="00BF06A9" w:rsidRPr="00BF06A9">
        <w:rPr>
          <w:rFonts w:asciiTheme="minorHAnsi" w:hAnsiTheme="minorHAnsi" w:cstheme="minorHAnsi"/>
        </w:rPr>
        <w:t>do wzięcia udziału w Programie.</w:t>
      </w:r>
    </w:p>
    <w:p w:rsidR="00BF06A9" w:rsidRDefault="00BF06A9" w:rsidP="00BF06A9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:rsidR="00EC0C91" w:rsidRDefault="00EC0C91" w:rsidP="00BF06A9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:rsidR="00EC0C91" w:rsidRDefault="00EC0C91" w:rsidP="00BF06A9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:rsidR="00EC0C91" w:rsidRDefault="00EC0C91" w:rsidP="00BF06A9">
      <w:pPr>
        <w:pStyle w:val="Akapitzlist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</w:t>
      </w:r>
    </w:p>
    <w:p w:rsidR="00BF06A9" w:rsidRPr="00BF06A9" w:rsidRDefault="00BF06A9" w:rsidP="00BF06A9">
      <w:pPr>
        <w:pStyle w:val="Akapitzlist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osoby składającej wniosek</w:t>
      </w:r>
      <w:r w:rsidR="00EC0C91">
        <w:rPr>
          <w:rFonts w:asciiTheme="minorHAnsi" w:hAnsiTheme="minorHAnsi" w:cstheme="minorHAnsi"/>
        </w:rPr>
        <w:tab/>
      </w:r>
      <w:r w:rsidR="00EC0C91">
        <w:rPr>
          <w:rFonts w:asciiTheme="minorHAnsi" w:hAnsiTheme="minorHAnsi" w:cstheme="minorHAnsi"/>
        </w:rPr>
        <w:tab/>
      </w:r>
      <w:r w:rsidR="00EC0C91">
        <w:rPr>
          <w:rFonts w:asciiTheme="minorHAnsi" w:hAnsiTheme="minorHAnsi" w:cstheme="minorHAnsi"/>
        </w:rPr>
        <w:tab/>
        <w:t>Miejscowość …………….., data ……………….</w:t>
      </w:r>
    </w:p>
    <w:sectPr w:rsidR="00BF06A9" w:rsidRPr="00BF06A9" w:rsidSect="00EC0C91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39B3"/>
    <w:multiLevelType w:val="multilevel"/>
    <w:tmpl w:val="8E64F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C7270D"/>
    <w:multiLevelType w:val="multilevel"/>
    <w:tmpl w:val="8E4EA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5D948A7"/>
    <w:multiLevelType w:val="multilevel"/>
    <w:tmpl w:val="99B66D0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2E5566"/>
    <w:rsid w:val="002E5566"/>
    <w:rsid w:val="00BF06A9"/>
    <w:rsid w:val="00EC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49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wydatnienie1">
    <w:name w:val="Uwydatnienie1"/>
    <w:basedOn w:val="Domylnaczcionkaakapitu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customStyle="1" w:styleId="Hipercze1">
    <w:name w:val="Hiperłącze1"/>
    <w:basedOn w:val="Domylnaczcionkaakapitu"/>
    <w:uiPriority w:val="99"/>
    <w:qFormat/>
    <w:rsid w:val="00E36949"/>
    <w:rPr>
      <w:rFonts w:ascii="Times New Roman" w:hAnsi="Times New Roman"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E00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semiHidden/>
    <w:unhideWhenUsed/>
    <w:qFormat/>
    <w:rsid w:val="008D57BD"/>
    <w:rPr>
      <w:vertAlign w:val="superscript"/>
    </w:rPr>
  </w:style>
  <w:style w:type="character" w:customStyle="1" w:styleId="FootnoteReference">
    <w:name w:val="Footnote Reference"/>
    <w:rsid w:val="002E5566"/>
    <w:rPr>
      <w:vertAlign w:val="superscript"/>
    </w:rPr>
  </w:style>
  <w:style w:type="character" w:styleId="Hipercze">
    <w:name w:val="Hyperlink"/>
    <w:rsid w:val="002E5566"/>
    <w:rPr>
      <w:color w:val="0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59307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rsid w:val="002E55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5566"/>
    <w:pPr>
      <w:spacing w:after="140" w:line="276" w:lineRule="auto"/>
    </w:pPr>
  </w:style>
  <w:style w:type="paragraph" w:styleId="Lista">
    <w:name w:val="List"/>
    <w:basedOn w:val="Tekstpodstawowy"/>
    <w:rsid w:val="002E5566"/>
    <w:rPr>
      <w:rFonts w:cs="Arial"/>
    </w:rPr>
  </w:style>
  <w:style w:type="paragraph" w:customStyle="1" w:styleId="Caption">
    <w:name w:val="Caption"/>
    <w:basedOn w:val="Normalny"/>
    <w:qFormat/>
    <w:rsid w:val="002E556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E556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2E5566"/>
  </w:style>
  <w:style w:type="paragraph" w:customStyle="1" w:styleId="Header">
    <w:name w:val="Header"/>
    <w:basedOn w:val="Normalny"/>
    <w:next w:val="Tekstpodstawowy"/>
    <w:qFormat/>
    <w:rsid w:val="002E55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2E5566"/>
    <w:pPr>
      <w:suppressLineNumbers/>
      <w:spacing w:before="120" w:after="120"/>
    </w:pPr>
    <w:rPr>
      <w:rFonts w:cs="Arial"/>
      <w:i/>
      <w:iCs/>
    </w:rPr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Autospacing="1" w:afterAutospacing="1"/>
    </w:pPr>
  </w:style>
  <w:style w:type="paragraph" w:styleId="Akapitzlist">
    <w:name w:val="List Paragraph"/>
    <w:basedOn w:val="Normalny"/>
    <w:uiPriority w:val="99"/>
    <w:qFormat/>
    <w:rsid w:val="00E36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4BE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E00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E005B"/>
    <w:rPr>
      <w:b/>
      <w:bCs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pslibi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358EF-7542-412D-B8DA-0DD8A9A5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Mariusz P</cp:lastModifiedBy>
  <cp:revision>2</cp:revision>
  <cp:lastPrinted>2025-12-02T06:12:00Z</cp:lastPrinted>
  <dcterms:created xsi:type="dcterms:W3CDTF">2025-12-02T06:28:00Z</dcterms:created>
  <dcterms:modified xsi:type="dcterms:W3CDTF">2025-12-02T06:28:00Z</dcterms:modified>
  <dc:language>pl-PL</dc:language>
</cp:coreProperties>
</file>